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830F" w14:textId="4D2C9E3B" w:rsidR="00B66ADC" w:rsidRDefault="00CF15EA" w:rsidP="00792C74">
      <w:pPr>
        <w:jc w:val="center"/>
      </w:pPr>
      <w:r>
        <w:rPr>
          <w:rFonts w:ascii="Verdana" w:eastAsia="Times New Roman" w:hAnsi="Verdana"/>
          <w:noProof/>
          <w:color w:val="242424"/>
          <w:sz w:val="20"/>
          <w:szCs w:val="20"/>
        </w:rPr>
        <w:drawing>
          <wp:inline distT="0" distB="0" distL="0" distR="0" wp14:anchorId="074A1B24" wp14:editId="14BBCC4E">
            <wp:extent cx="1114425" cy="1114425"/>
            <wp:effectExtent l="0" t="0" r="9525" b="9525"/>
            <wp:docPr id="143728356"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8356" name="Picture 1" descr="A logo with a tree and text&#10;&#10;AI-generated content may be incorrect."/>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0EBE8043" w14:textId="77777777" w:rsidR="00792C74" w:rsidRDefault="00792C74"/>
    <w:p w14:paraId="08870402" w14:textId="77777777" w:rsidR="00792C74" w:rsidRPr="00792C74" w:rsidRDefault="00792C74" w:rsidP="00792C74">
      <w:pPr>
        <w:jc w:val="center"/>
        <w:rPr>
          <w:b/>
          <w:bCs/>
        </w:rPr>
      </w:pPr>
    </w:p>
    <w:p w14:paraId="1E2A79DB" w14:textId="77777777" w:rsidR="00792C74" w:rsidRPr="00792C74" w:rsidRDefault="00792C74" w:rsidP="00792C74">
      <w:pPr>
        <w:jc w:val="center"/>
        <w:rPr>
          <w:b/>
          <w:bCs/>
        </w:rPr>
      </w:pPr>
      <w:r w:rsidRPr="00792C74">
        <w:rPr>
          <w:b/>
          <w:bCs/>
        </w:rPr>
        <w:t>Notice of Possible Quorum</w:t>
      </w:r>
    </w:p>
    <w:p w14:paraId="12DA6534" w14:textId="77777777" w:rsidR="00792C74" w:rsidRDefault="00792C74"/>
    <w:p w14:paraId="6541AD2B" w14:textId="77777777" w:rsidR="00792C74" w:rsidRDefault="00792C74" w:rsidP="00792C74">
      <w:pPr>
        <w:jc w:val="both"/>
      </w:pPr>
      <w:r w:rsidRPr="00792C74">
        <w:t xml:space="preserve">The City Council has been invited to attend the following events. Although a quorum of the members of the Council may or may not be available to attend this event, this notice is being posted to meet the requirements of the Texas Open Meetings Act and subsequent opinions of the Texas Attorney General’s Office. </w:t>
      </w:r>
    </w:p>
    <w:p w14:paraId="5EF13003" w14:textId="77777777" w:rsidR="00792C74" w:rsidRDefault="00792C74" w:rsidP="00792C74">
      <w:pPr>
        <w:jc w:val="center"/>
      </w:pPr>
    </w:p>
    <w:p w14:paraId="0C01605D" w14:textId="72FB27CF" w:rsidR="00792C74" w:rsidRPr="00792C74" w:rsidRDefault="00697298" w:rsidP="00792C74">
      <w:pPr>
        <w:jc w:val="center"/>
        <w:rPr>
          <w:b/>
          <w:bCs/>
        </w:rPr>
      </w:pPr>
      <w:r>
        <w:rPr>
          <w:b/>
          <w:bCs/>
        </w:rPr>
        <w:t>The Hills Fest</w:t>
      </w:r>
    </w:p>
    <w:p w14:paraId="3CAF32FD" w14:textId="1C6931C7" w:rsidR="00792C74" w:rsidRDefault="00E85D9C" w:rsidP="00792C74">
      <w:pPr>
        <w:jc w:val="center"/>
      </w:pPr>
      <w:r>
        <w:t>Sunday</w:t>
      </w:r>
      <w:r w:rsidR="00555197">
        <w:t>, October 5</w:t>
      </w:r>
      <w:r w:rsidR="00EA51ED">
        <w:t>, 2025</w:t>
      </w:r>
      <w:r w:rsidR="00BB63AE">
        <w:t xml:space="preserve">, from </w:t>
      </w:r>
      <w:r w:rsidR="006416F1">
        <w:t>:</w:t>
      </w:r>
      <w:r>
        <w:t xml:space="preserve"> </w:t>
      </w:r>
      <w:r w:rsidR="00B92908">
        <w:t>1</w:t>
      </w:r>
      <w:r w:rsidR="00555197">
        <w:t>:</w:t>
      </w:r>
      <w:r w:rsidR="006416F1">
        <w:t xml:space="preserve">30 </w:t>
      </w:r>
      <w:r w:rsidR="006874AA">
        <w:t xml:space="preserve"> </w:t>
      </w:r>
      <w:r w:rsidR="00BB63AE">
        <w:t xml:space="preserve">P.M. to </w:t>
      </w:r>
      <w:r w:rsidR="00B92908">
        <w:t>7</w:t>
      </w:r>
      <w:r w:rsidR="00BB63AE">
        <w:t>:00 PM</w:t>
      </w:r>
    </w:p>
    <w:p w14:paraId="72EAD6B8" w14:textId="327D8392" w:rsidR="00792C74" w:rsidRDefault="00792C74" w:rsidP="00792C74">
      <w:pPr>
        <w:jc w:val="center"/>
      </w:pPr>
      <w:r>
        <w:t>The</w:t>
      </w:r>
      <w:r w:rsidR="00BB63AE">
        <w:t xml:space="preserve"> </w:t>
      </w:r>
      <w:r w:rsidR="006416F1">
        <w:t xml:space="preserve">Hills </w:t>
      </w:r>
      <w:r w:rsidR="00E85D9C">
        <w:t xml:space="preserve">Park </w:t>
      </w:r>
    </w:p>
    <w:p w14:paraId="36BE896D" w14:textId="25C39490" w:rsidR="00792C74" w:rsidRDefault="00E85D9C" w:rsidP="00792C74">
      <w:pPr>
        <w:jc w:val="center"/>
      </w:pPr>
      <w:r>
        <w:t>2 The Hills Drive</w:t>
      </w:r>
      <w:r w:rsidR="00792C74">
        <w:br/>
        <w:t>The Hills, TX 78738</w:t>
      </w:r>
    </w:p>
    <w:p w14:paraId="0B03FFDC" w14:textId="77777777" w:rsidR="00792C74" w:rsidRDefault="00792C74" w:rsidP="00792C74">
      <w:pPr>
        <w:jc w:val="center"/>
      </w:pPr>
    </w:p>
    <w:sectPr w:rsidR="00792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74"/>
    <w:rsid w:val="00137C54"/>
    <w:rsid w:val="001B3191"/>
    <w:rsid w:val="001C0275"/>
    <w:rsid w:val="00287D0D"/>
    <w:rsid w:val="002E3B15"/>
    <w:rsid w:val="00555197"/>
    <w:rsid w:val="00587A3C"/>
    <w:rsid w:val="005A7909"/>
    <w:rsid w:val="00605094"/>
    <w:rsid w:val="006416F1"/>
    <w:rsid w:val="006874AA"/>
    <w:rsid w:val="00697298"/>
    <w:rsid w:val="00760018"/>
    <w:rsid w:val="00792C74"/>
    <w:rsid w:val="007B4B36"/>
    <w:rsid w:val="009E1D14"/>
    <w:rsid w:val="009E2B33"/>
    <w:rsid w:val="00B542E5"/>
    <w:rsid w:val="00B66ADC"/>
    <w:rsid w:val="00B92908"/>
    <w:rsid w:val="00BB63AE"/>
    <w:rsid w:val="00C84E32"/>
    <w:rsid w:val="00CF15EA"/>
    <w:rsid w:val="00D614F3"/>
    <w:rsid w:val="00D72407"/>
    <w:rsid w:val="00DE1112"/>
    <w:rsid w:val="00E85D9C"/>
    <w:rsid w:val="00EA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E92A"/>
  <w15:chartTrackingRefBased/>
  <w15:docId w15:val="{1B73F667-D992-4976-9A0C-BFAEDE45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C74"/>
    <w:rPr>
      <w:rFonts w:eastAsiaTheme="majorEastAsia" w:cstheme="majorBidi"/>
      <w:color w:val="272727" w:themeColor="text1" w:themeTint="D8"/>
    </w:rPr>
  </w:style>
  <w:style w:type="paragraph" w:styleId="Title">
    <w:name w:val="Title"/>
    <w:basedOn w:val="Normal"/>
    <w:next w:val="Normal"/>
    <w:link w:val="TitleChar"/>
    <w:uiPriority w:val="10"/>
    <w:qFormat/>
    <w:rsid w:val="0079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C74"/>
    <w:pPr>
      <w:spacing w:before="160"/>
      <w:jc w:val="center"/>
    </w:pPr>
    <w:rPr>
      <w:i/>
      <w:iCs/>
      <w:color w:val="404040" w:themeColor="text1" w:themeTint="BF"/>
    </w:rPr>
  </w:style>
  <w:style w:type="character" w:customStyle="1" w:styleId="QuoteChar">
    <w:name w:val="Quote Char"/>
    <w:basedOn w:val="DefaultParagraphFont"/>
    <w:link w:val="Quote"/>
    <w:uiPriority w:val="29"/>
    <w:rsid w:val="00792C74"/>
    <w:rPr>
      <w:i/>
      <w:iCs/>
      <w:color w:val="404040" w:themeColor="text1" w:themeTint="BF"/>
    </w:rPr>
  </w:style>
  <w:style w:type="paragraph" w:styleId="ListParagraph">
    <w:name w:val="List Paragraph"/>
    <w:basedOn w:val="Normal"/>
    <w:uiPriority w:val="34"/>
    <w:qFormat/>
    <w:rsid w:val="00792C74"/>
    <w:pPr>
      <w:ind w:left="720"/>
      <w:contextualSpacing/>
    </w:pPr>
  </w:style>
  <w:style w:type="character" w:styleId="IntenseEmphasis">
    <w:name w:val="Intense Emphasis"/>
    <w:basedOn w:val="DefaultParagraphFont"/>
    <w:uiPriority w:val="21"/>
    <w:qFormat/>
    <w:rsid w:val="00792C74"/>
    <w:rPr>
      <w:i/>
      <w:iCs/>
      <w:color w:val="0F4761" w:themeColor="accent1" w:themeShade="BF"/>
    </w:rPr>
  </w:style>
  <w:style w:type="paragraph" w:styleId="IntenseQuote">
    <w:name w:val="Intense Quote"/>
    <w:basedOn w:val="Normal"/>
    <w:next w:val="Normal"/>
    <w:link w:val="IntenseQuoteChar"/>
    <w:uiPriority w:val="30"/>
    <w:qFormat/>
    <w:rsid w:val="0079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C74"/>
    <w:rPr>
      <w:i/>
      <w:iCs/>
      <w:color w:val="0F4761" w:themeColor="accent1" w:themeShade="BF"/>
    </w:rPr>
  </w:style>
  <w:style w:type="character" w:styleId="IntenseReference">
    <w:name w:val="Intense Reference"/>
    <w:basedOn w:val="DefaultParagraphFont"/>
    <w:uiPriority w:val="32"/>
    <w:qFormat/>
    <w:rsid w:val="00792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30554ae1-4a90-46e2-816e-eba9c9044cd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Massey</dc:creator>
  <cp:keywords/>
  <dc:description/>
  <cp:lastModifiedBy>Angie Massey</cp:lastModifiedBy>
  <cp:revision>5</cp:revision>
  <cp:lastPrinted>2025-09-15T18:13:00Z</cp:lastPrinted>
  <dcterms:created xsi:type="dcterms:W3CDTF">2025-09-15T18:14:00Z</dcterms:created>
  <dcterms:modified xsi:type="dcterms:W3CDTF">2025-09-15T18:17:00Z</dcterms:modified>
</cp:coreProperties>
</file>